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4" w:rsidRPr="00D47759" w:rsidRDefault="005A3464" w:rsidP="005A3464">
      <w:pPr>
        <w:jc w:val="both"/>
        <w:rPr>
          <w:b/>
          <w:sz w:val="28"/>
          <w:szCs w:val="28"/>
        </w:rPr>
      </w:pPr>
      <w:r w:rsidRPr="00D47759">
        <w:rPr>
          <w:b/>
          <w:sz w:val="28"/>
          <w:szCs w:val="28"/>
        </w:rPr>
        <w:t>Informacja o przetwarzaniu danych osobowych osoby fizycznej</w:t>
      </w:r>
    </w:p>
    <w:p w:rsidR="005A3464" w:rsidRDefault="005A3464" w:rsidP="005A3464">
      <w:pPr>
        <w:jc w:val="both"/>
        <w:rPr>
          <w:sz w:val="22"/>
          <w:szCs w:val="22"/>
        </w:rPr>
      </w:pPr>
    </w:p>
    <w:p w:rsidR="005A3464" w:rsidRPr="006F605B" w:rsidRDefault="005A3464" w:rsidP="005A3464">
      <w:p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Wypełniając obowiązek informacyjny, wynikający z art. 13 ust. 1 i ust. 2 Rozporządzenia Parlamentu Europejskiego Rady (UE) 2016/679 z dnia 27 kwietnia 2016 roku w sprawie ochrony osób fizycznych w związku z przetwarzaniem danych osobowych i w sprawie swobodnego przepływu takich danych oraz uchylenia dyrektywy 95/46/WE (ogólne rozporządzenie o ochronie danych) (Dz.U.UE.L2016.119.1), dalej jako RODO – w związku z pozyskiwaniem od Uczestnika będącego osobą fizyczną danych osobowych, podaję następujące informacje: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Administratorem danych osobowych Uczestnika jest: Miejska Biblioteka Publiczna w Iławie, ul. Jagiellończyka 3, 14-200 Iława, e-mail:mbp@biblioteka.ilawa.pl, tel. 89 649 16 18;</w:t>
      </w:r>
    </w:p>
    <w:p w:rsidR="005A3464" w:rsidRPr="006F605B" w:rsidRDefault="00B46C89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A3464" w:rsidRPr="006F605B">
        <w:rPr>
          <w:sz w:val="22"/>
          <w:szCs w:val="22"/>
        </w:rPr>
        <w:t xml:space="preserve">ontakt do Inspektora ochrony danych: </w:t>
      </w:r>
      <w:r w:rsidR="005A3464" w:rsidRPr="00E05F23">
        <w:rPr>
          <w:sz w:val="22"/>
          <w:szCs w:val="22"/>
        </w:rPr>
        <w:t>iod@biblioteka.ilawa.pl</w:t>
      </w:r>
    </w:p>
    <w:p w:rsidR="005A3464" w:rsidRPr="006F605B" w:rsidRDefault="00B46C89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A3464" w:rsidRPr="006F605B">
        <w:rPr>
          <w:sz w:val="22"/>
          <w:szCs w:val="22"/>
        </w:rPr>
        <w:t>ane osobowe Uczestnika przetwarzane będą na podstawie art. 6 ust. 1 lit. A), czyli wyrażonej zgody w celu przep</w:t>
      </w:r>
      <w:r>
        <w:rPr>
          <w:sz w:val="22"/>
          <w:szCs w:val="22"/>
        </w:rPr>
        <w:t xml:space="preserve">rowadzenia Powiatowego Konkursu Wiedzy o literaturze pod tytułem </w:t>
      </w:r>
      <w:bookmarkStart w:id="0" w:name="_GoBack"/>
      <w:bookmarkEnd w:id="0"/>
      <w:r>
        <w:rPr>
          <w:sz w:val="22"/>
          <w:szCs w:val="22"/>
        </w:rPr>
        <w:t>„W świecie nordyckich bogów”;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Odbiorcami danych osobowych Uczestnika będą: podmioty uprawione do uzyskania danych osobowych na podstawie przepisów prawa, członkowie Jury oraz upoważnieni pracownicy Miejskiej Biblioteki Publicznej w Iławie;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Dane osobowe Uczestnika będą przechowywane na czas organizacji konkursu, nie dłużej niż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>1 rok od jego rozstrzygnięcia;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uprawniony jest do: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Uzyskania od Administratora potwierdzenia, czy przetwarzane są dane osobowe jego dotyczące, a jeżeli ma to miejsce, jest uprawniony do uzyskania dostępu do nich na zasadach określonych w RODO;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żądania od Administratora niezwłocznego sprostowania dotyczących go danych osobowych, które są nieprawidłowe, a z uwzględnieniem celów przetwarzania ma prawo żądania uzupełnienia niekompletnych da</w:t>
      </w:r>
      <w:r>
        <w:rPr>
          <w:sz w:val="22"/>
          <w:szCs w:val="22"/>
        </w:rPr>
        <w:t>nych osobowych, w tym pop</w:t>
      </w:r>
      <w:r w:rsidRPr="006F605B">
        <w:rPr>
          <w:sz w:val="22"/>
          <w:szCs w:val="22"/>
        </w:rPr>
        <w:t>rzez przedstawienie dodatkowego oświadczenia;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 xml:space="preserve">z zastrzeżeniem </w:t>
      </w:r>
      <w:proofErr w:type="spellStart"/>
      <w:r w:rsidRPr="006F605B">
        <w:rPr>
          <w:sz w:val="22"/>
          <w:szCs w:val="22"/>
        </w:rPr>
        <w:t>wyłączeń</w:t>
      </w:r>
      <w:proofErr w:type="spellEnd"/>
      <w:r w:rsidRPr="006F605B">
        <w:rPr>
          <w:sz w:val="22"/>
          <w:szCs w:val="22"/>
        </w:rPr>
        <w:t xml:space="preserve"> dla tego prawa, wynikających z art. 17 ust. 3 RODO;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żądania od Administratora ograniczenia przetwarzania danych osobowych w następujących przypadkach: Uczestnik kwestionuje prawidłowość danych osobowych (na okres pozwalający Administratorowi sprawdzić prawidłowość tych danych); przetwarzanie jest niegodne z prawem a Uczestnik sprzeciwia się usunięciu danych osobowych, żądając w zamian ograniczenia ich wykorzystywania; Administrator nie potrzebuje już danych osobowych do celów przetwarzania, ale są one potrzebne do ustalenia, dochodzenia lub obrony roszczeń;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do cofnięcia zgody w dowolnym momencie bez wpływu na zgodność z prawem przetwarzania, którego dokonano na podstawie zgody przed jej cofnięciem.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Uczestnikowi przysługuje prawo do wniesienia skargi do Prezesa Urzędu Ochrony Danych Osobowych, ul. Sawki 2, 00-193 Warszawa, gdy uzna, iż przetwarzanie danych osobowych jego dotyczących narusza przepisy, w tym RODO;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Podanie danych osobowych jest dowolne ale jest warunkiem koniecznym przystąpienia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>i uczestnictwa w konkursie.</w:t>
      </w: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Pr="006F605B" w:rsidRDefault="005A3464" w:rsidP="005A3464">
      <w:pPr>
        <w:jc w:val="both"/>
        <w:rPr>
          <w:sz w:val="20"/>
          <w:szCs w:val="20"/>
        </w:rPr>
      </w:pPr>
      <w:r w:rsidRPr="006F605B">
        <w:rPr>
          <w:sz w:val="20"/>
          <w:szCs w:val="20"/>
        </w:rPr>
        <w:t>…</w:t>
      </w:r>
      <w:r>
        <w:rPr>
          <w:sz w:val="20"/>
          <w:szCs w:val="20"/>
        </w:rPr>
        <w:t>………………………</w:t>
      </w:r>
      <w:r w:rsidRPr="006F605B">
        <w:rPr>
          <w:sz w:val="20"/>
          <w:szCs w:val="20"/>
        </w:rPr>
        <w:t>……………………..</w:t>
      </w:r>
    </w:p>
    <w:p w:rsidR="005A3464" w:rsidRDefault="005A3464" w:rsidP="005A3464">
      <w:pPr>
        <w:jc w:val="both"/>
        <w:rPr>
          <w:sz w:val="22"/>
          <w:szCs w:val="22"/>
        </w:rPr>
      </w:pPr>
      <w:r w:rsidRPr="006F605B">
        <w:rPr>
          <w:sz w:val="20"/>
          <w:szCs w:val="20"/>
        </w:rPr>
        <w:t>Podpis Administratora danych osobowych</w:t>
      </w:r>
    </w:p>
    <w:p w:rsidR="00E668B0" w:rsidRDefault="00E668B0"/>
    <w:sectPr w:rsidR="00E668B0" w:rsidSect="00D507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5A3464"/>
    <w:rsid w:val="00B46C89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2019-10-24T09:00:00Z</dcterms:created>
  <dcterms:modified xsi:type="dcterms:W3CDTF">2019-10-24T09:02:00Z</dcterms:modified>
</cp:coreProperties>
</file>